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23" w:rsidRPr="00BB3D23" w:rsidRDefault="00BB3D23" w:rsidP="00BB3D23">
      <w:pPr>
        <w:pStyle w:val="Subtitle"/>
        <w:rPr>
          <w:rFonts w:ascii="Tw Cen MT Condensed Extra Bold" w:hAnsi="Tw Cen MT Condensed Extra Bold"/>
          <w:sz w:val="40"/>
        </w:rPr>
      </w:pPr>
      <w:r w:rsidRPr="00BB3D23">
        <w:rPr>
          <w:rFonts w:ascii="Tw Cen MT Condensed Extra Bold" w:hAnsi="Tw Cen MT Condensed Extra Bold"/>
          <w:sz w:val="40"/>
        </w:rPr>
        <w:t>Kilbarchan aac</w:t>
      </w:r>
    </w:p>
    <w:p w:rsidR="00BB3D23" w:rsidRDefault="00BC61B3" w:rsidP="00BB3D23">
      <w:pPr>
        <w:pStyle w:val="Contactinfo"/>
      </w:pPr>
      <w:sdt>
        <w:sdtPr>
          <w:alias w:val="Enter company name:"/>
          <w:tag w:val=""/>
          <w:id w:val="-1116596995"/>
          <w:placeholder>
            <w:docPart w:val="1C7FFDC0938645A29AF4859EF3B228CF"/>
          </w:placeholder>
          <w:dataBinding w:prefixMappings="xmlns:ns0='http://schemas.openxmlformats.org/officeDocument/2006/extended-properties' " w:xpath="/ns0:Properties[1]/ns0:Company[1]" w:storeItemID="{6668398D-A668-4E3E-A5EB-62B293D839F1}"/>
          <w15:appearance w15:val="hidden"/>
          <w:text/>
        </w:sdtPr>
        <w:sdtEndPr/>
        <w:sdtContent>
          <w:r w:rsidR="00BB3D23">
            <w:t>Version 0.1</w:t>
          </w:r>
        </w:sdtContent>
      </w:sdt>
    </w:p>
    <w:p w:rsidR="00BB3D23" w:rsidRDefault="00BC61B3" w:rsidP="00BB3D23">
      <w:pPr>
        <w:pStyle w:val="Contactinfo"/>
      </w:pPr>
      <w:sdt>
        <w:sdtPr>
          <w:alias w:val="Enter company address:"/>
          <w:tag w:val="Enter company address:"/>
          <w:id w:val="1745450958"/>
          <w:placeholder>
            <w:docPart w:val="606ADF746EAC42EBA6D9AE9D5276D488"/>
          </w:placeholder>
          <w:dataBinding w:prefixMappings="xmlns:ns0='http://schemas.microsoft.com/office/2006/coverPageProps' " w:xpath="/ns0:CoverPageProperties[1]/ns0:CompanyAddress[1]" w:storeItemID="{55AF091B-3C7A-41E3-B477-F2FDAA23CFDA}"/>
          <w15:appearance w15:val="hidden"/>
          <w:text/>
        </w:sdtPr>
        <w:sdtEndPr/>
        <w:sdtContent>
          <w:r w:rsidR="00BB3D23">
            <w:t>Season 2018-19</w:t>
          </w:r>
        </w:sdtContent>
      </w:sdt>
    </w:p>
    <w:p w:rsidR="003702C7" w:rsidRPr="003702C7" w:rsidRDefault="003702C7" w:rsidP="00133670">
      <w:pPr>
        <w:ind w:left="0"/>
        <w:rPr>
          <w:rFonts w:ascii="Times New Roman" w:hAnsi="Times New Roman"/>
          <w:sz w:val="24"/>
        </w:rPr>
      </w:pPr>
      <w:r>
        <w:rPr>
          <w:b/>
          <w:sz w:val="32"/>
        </w:rPr>
        <w:t xml:space="preserve">Kilbarchan AAC </w:t>
      </w:r>
      <w:r w:rsidR="00810EEF">
        <w:rPr>
          <w:b/>
          <w:sz w:val="32"/>
        </w:rPr>
        <w:t>Grievance and Disciplinary Policy</w:t>
      </w:r>
    </w:p>
    <w:p w:rsidR="00810EEF" w:rsidRDefault="00810EEF" w:rsidP="00810EEF">
      <w:pPr>
        <w:rPr>
          <w:sz w:val="24"/>
          <w:szCs w:val="24"/>
        </w:rPr>
      </w:pPr>
    </w:p>
    <w:p w:rsidR="00810EEF" w:rsidRDefault="00810EEF" w:rsidP="00810EEF">
      <w:pPr>
        <w:rPr>
          <w:sz w:val="24"/>
          <w:szCs w:val="24"/>
        </w:rPr>
      </w:pPr>
      <w:r>
        <w:rPr>
          <w:sz w:val="24"/>
          <w:szCs w:val="24"/>
        </w:rPr>
        <w:t>Any member, coach or parent who has a complaint or grievance should raise it with the appropriate coach or member of the Trustee Committee. If the matter cannot be resolved to the satisfaction of both parties a formal written complaint should be made and a copy of it sent to the Secretary of the club.</w:t>
      </w:r>
    </w:p>
    <w:p w:rsidR="00810EEF" w:rsidRDefault="00810EEF" w:rsidP="00810EEF">
      <w:pPr>
        <w:rPr>
          <w:sz w:val="24"/>
          <w:szCs w:val="24"/>
        </w:rPr>
      </w:pPr>
      <w:r>
        <w:rPr>
          <w:sz w:val="24"/>
          <w:szCs w:val="24"/>
        </w:rPr>
        <w:t>Where a junior member (under 18 years old) has a grievance or complaint they should raise it with the welfare officer</w:t>
      </w:r>
      <w:r>
        <w:rPr>
          <w:sz w:val="24"/>
          <w:szCs w:val="24"/>
        </w:rPr>
        <w:t xml:space="preserve"> – email to </w:t>
      </w:r>
      <w:r>
        <w:rPr>
          <w:sz w:val="24"/>
          <w:szCs w:val="24"/>
          <w:u w:val="single"/>
        </w:rPr>
        <w:t>welfare</w:t>
      </w:r>
      <w:r w:rsidRPr="00810EEF">
        <w:rPr>
          <w:sz w:val="24"/>
          <w:szCs w:val="24"/>
          <w:u w:val="single"/>
        </w:rPr>
        <w:t>kilbarchanaac@outlook.com</w:t>
      </w:r>
      <w:r>
        <w:rPr>
          <w:sz w:val="24"/>
          <w:szCs w:val="24"/>
        </w:rPr>
        <w:t>,</w:t>
      </w:r>
      <w:r>
        <w:rPr>
          <w:sz w:val="24"/>
          <w:szCs w:val="24"/>
        </w:rPr>
        <w:t xml:space="preserve"> who if required, will assist in setting it in writing for onward transmittal to the Trustees.</w:t>
      </w:r>
    </w:p>
    <w:p w:rsidR="00810EEF" w:rsidRDefault="00810EEF" w:rsidP="00810EEF">
      <w:pPr>
        <w:rPr>
          <w:sz w:val="24"/>
          <w:szCs w:val="24"/>
        </w:rPr>
      </w:pPr>
      <w:r>
        <w:rPr>
          <w:sz w:val="24"/>
          <w:szCs w:val="24"/>
        </w:rPr>
        <w:t xml:space="preserve">On receipt of a written complaint the Trustees will investigate and seek to resolve the matter quickly. </w:t>
      </w:r>
    </w:p>
    <w:p w:rsidR="00810EEF" w:rsidRDefault="00810EEF" w:rsidP="00810EEF">
      <w:pPr>
        <w:rPr>
          <w:sz w:val="24"/>
          <w:szCs w:val="24"/>
        </w:rPr>
      </w:pPr>
      <w:r>
        <w:rPr>
          <w:sz w:val="24"/>
          <w:szCs w:val="24"/>
        </w:rPr>
        <w:t xml:space="preserve">If the matter is not easily resolved a Complaints Panel will be set up consisting of 2 Trustee Committee members who have no connection to the complaint. </w:t>
      </w:r>
    </w:p>
    <w:p w:rsidR="00810EEF" w:rsidRDefault="00810EEF" w:rsidP="00810EEF">
      <w:pPr>
        <w:rPr>
          <w:sz w:val="24"/>
          <w:szCs w:val="24"/>
        </w:rPr>
      </w:pPr>
      <w:r>
        <w:rPr>
          <w:sz w:val="24"/>
          <w:szCs w:val="24"/>
        </w:rPr>
        <w:t>The Complaints Panel will invite the member making the complaint to attend a meeting to discuss the complaint. The member may wish to be accompanied by a colleague, parent or fellow member to provide evidence or moral support. Following this meeting the subject of the complaint will be advised about the nature of the complaint and invited to attend a meeting of the Complaints Panel.  The subject of the complaint will be given reasonable opportunity to consider their response to the complaint.</w:t>
      </w:r>
    </w:p>
    <w:p w:rsidR="00810EEF" w:rsidRDefault="00810EEF" w:rsidP="00810EEF">
      <w:pPr>
        <w:rPr>
          <w:sz w:val="24"/>
          <w:szCs w:val="24"/>
        </w:rPr>
      </w:pPr>
      <w:r>
        <w:rPr>
          <w:sz w:val="24"/>
          <w:szCs w:val="24"/>
        </w:rPr>
        <w:t xml:space="preserve">If the subject of the complaint does not attend the meeting, the Complaints Panel will </w:t>
      </w:r>
      <w:bookmarkStart w:id="0" w:name="_GoBack"/>
      <w:bookmarkEnd w:id="0"/>
      <w:r>
        <w:rPr>
          <w:sz w:val="24"/>
          <w:szCs w:val="24"/>
        </w:rPr>
        <w:t>consider the complaint in their absence, adjourn the meeting or take other action they deem appropriate.</w:t>
      </w:r>
    </w:p>
    <w:p w:rsidR="00810EEF" w:rsidRDefault="00810EEF" w:rsidP="00810EEF">
      <w:pPr>
        <w:rPr>
          <w:sz w:val="24"/>
          <w:szCs w:val="24"/>
        </w:rPr>
      </w:pPr>
      <w:r>
        <w:rPr>
          <w:sz w:val="24"/>
          <w:szCs w:val="24"/>
        </w:rPr>
        <w:t>After the meeting the panel will inform both the member making the complaint and the subject of the complaint of its decision and the reasons behind the decision.</w:t>
      </w:r>
    </w:p>
    <w:p w:rsidR="00810EEF" w:rsidRDefault="00810EEF" w:rsidP="00810EEF">
      <w:pPr>
        <w:rPr>
          <w:sz w:val="24"/>
          <w:szCs w:val="24"/>
        </w:rPr>
      </w:pPr>
      <w:r>
        <w:rPr>
          <w:sz w:val="24"/>
          <w:szCs w:val="24"/>
        </w:rPr>
        <w:t>The Complaints Panel will advise the Trustees of the outcome of the investigation and may recommend a suitable course of action as defined by the UK athletics Disciplinary Code. The Complaints Panel’s decision is final.</w:t>
      </w:r>
    </w:p>
    <w:p w:rsidR="00810EEF" w:rsidRDefault="00810EEF" w:rsidP="00810EEF">
      <w:pPr>
        <w:rPr>
          <w:sz w:val="24"/>
          <w:szCs w:val="24"/>
        </w:rPr>
      </w:pPr>
      <w:r>
        <w:rPr>
          <w:sz w:val="24"/>
          <w:szCs w:val="24"/>
        </w:rPr>
        <w:t>The Trustees have the power to take appropriate disciplinary action including termination of the membership of the subject of the complaint.</w:t>
      </w:r>
    </w:p>
    <w:p w:rsidR="00E279B8" w:rsidRPr="003702C7" w:rsidRDefault="00810EEF" w:rsidP="00810EEF">
      <w:pPr>
        <w:rPr>
          <w:sz w:val="56"/>
        </w:rPr>
      </w:pPr>
      <w:r w:rsidRPr="003702C7">
        <w:rPr>
          <w:sz w:val="56"/>
          <w:highlight w:val="yellow"/>
        </w:rPr>
        <w:drawing>
          <wp:anchor distT="0" distB="0" distL="114300" distR="114300" simplePos="0" relativeHeight="251660288" behindDoc="0" locked="0" layoutInCell="1" allowOverlap="1" wp14:anchorId="5A0260A8" wp14:editId="2842F3C2">
            <wp:simplePos x="0" y="0"/>
            <wp:positionH relativeFrom="margin">
              <wp:posOffset>4972050</wp:posOffset>
            </wp:positionH>
            <wp:positionV relativeFrom="margin">
              <wp:posOffset>6886575</wp:posOffset>
            </wp:positionV>
            <wp:extent cx="1266190" cy="1659890"/>
            <wp:effectExtent l="0" t="0" r="0" b="0"/>
            <wp:wrapSquare wrapText="bothSides"/>
            <wp:docPr id="8" name="Picture 8"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C.png"/>
                    <pic:cNvPicPr/>
                  </pic:nvPicPr>
                  <pic:blipFill>
                    <a:blip r:embed="rId8"/>
                    <a:stretch>
                      <a:fillRect/>
                    </a:stretch>
                  </pic:blipFill>
                  <pic:spPr>
                    <a:xfrm>
                      <a:off x="0" y="0"/>
                      <a:ext cx="1266190" cy="1659890"/>
                    </a:xfrm>
                    <a:prstGeom prst="rect">
                      <a:avLst/>
                    </a:prstGeom>
                  </pic:spPr>
                </pic:pic>
              </a:graphicData>
            </a:graphic>
            <wp14:sizeRelH relativeFrom="margin">
              <wp14:pctWidth>0</wp14:pctWidth>
            </wp14:sizeRelH>
            <wp14:sizeRelV relativeFrom="margin">
              <wp14:pctHeight>0</wp14:pctHeight>
            </wp14:sizeRelV>
          </wp:anchor>
        </w:drawing>
      </w:r>
      <w:r w:rsidR="00BF775E" w:rsidRPr="003702C7">
        <w:rPr>
          <w:sz w:val="56"/>
          <w:highlight w:val="yellow"/>
        </w:rPr>
        <w:drawing>
          <wp:anchor distT="0" distB="0" distL="114300" distR="114300" simplePos="0" relativeHeight="251658240" behindDoc="0" locked="0" layoutInCell="1" allowOverlap="1">
            <wp:simplePos x="0" y="0"/>
            <wp:positionH relativeFrom="margin">
              <wp:posOffset>5133975</wp:posOffset>
            </wp:positionH>
            <wp:positionV relativeFrom="margin">
              <wp:posOffset>6940550</wp:posOffset>
            </wp:positionV>
            <wp:extent cx="1266190" cy="1659890"/>
            <wp:effectExtent l="0" t="0" r="0" b="0"/>
            <wp:wrapSquare wrapText="bothSides"/>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C.png"/>
                    <pic:cNvPicPr/>
                  </pic:nvPicPr>
                  <pic:blipFill>
                    <a:blip r:embed="rId8"/>
                    <a:stretch>
                      <a:fillRect/>
                    </a:stretch>
                  </pic:blipFill>
                  <pic:spPr>
                    <a:xfrm>
                      <a:off x="0" y="0"/>
                      <a:ext cx="1266190" cy="1659890"/>
                    </a:xfrm>
                    <a:prstGeom prst="rect">
                      <a:avLst/>
                    </a:prstGeom>
                  </pic:spPr>
                </pic:pic>
              </a:graphicData>
            </a:graphic>
            <wp14:sizeRelH relativeFrom="margin">
              <wp14:pctWidth>0</wp14:pctWidth>
            </wp14:sizeRelH>
            <wp14:sizeRelV relativeFrom="margin">
              <wp14:pctHeight>0</wp14:pctHeight>
            </wp14:sizeRelV>
          </wp:anchor>
        </w:drawing>
      </w:r>
      <w:r w:rsidR="00BB3D23" w:rsidRPr="003702C7">
        <w:rPr>
          <w:sz w:val="56"/>
        </w:rPr>
        <w:t xml:space="preserve"> </w:t>
      </w:r>
    </w:p>
    <w:sectPr w:rsidR="00E279B8" w:rsidRPr="003702C7">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1B3" w:rsidRDefault="00BC61B3">
      <w:r>
        <w:separator/>
      </w:r>
    </w:p>
    <w:p w:rsidR="00BC61B3" w:rsidRDefault="00BC61B3"/>
  </w:endnote>
  <w:endnote w:type="continuationSeparator" w:id="0">
    <w:p w:rsidR="00BC61B3" w:rsidRDefault="00BC61B3">
      <w:r>
        <w:continuationSeparator/>
      </w:r>
    </w:p>
    <w:p w:rsidR="00BC61B3" w:rsidRDefault="00BC6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rsidTr="00B87079">
      <w:tc>
        <w:tcPr>
          <w:tcW w:w="750" w:type="pct"/>
        </w:tcPr>
        <w:p w:rsidR="00907CBB" w:rsidRDefault="003702C7" w:rsidP="003702C7">
          <w:pPr>
            <w:pStyle w:val="Footer"/>
            <w:ind w:left="0"/>
          </w:pPr>
          <w:r>
            <w:t xml:space="preserve"> January 2019</w:t>
          </w:r>
        </w:p>
      </w:tc>
      <w:tc>
        <w:tcPr>
          <w:tcW w:w="3500" w:type="pct"/>
        </w:tcPr>
        <w:p w:rsidR="00907CBB" w:rsidRDefault="00BC61B3" w:rsidP="00B87079">
          <w:pPr>
            <w:pStyle w:val="Footer"/>
            <w:jc w:val="center"/>
          </w:pPr>
          <w:sdt>
            <w:sdtPr>
              <w:alias w:val="Title:"/>
              <w:tag w:val="Title:"/>
              <w:id w:val="1144241896"/>
              <w:placeholder>
                <w:docPart w:val="23F0F74237A841F9AAEEDACF79379BD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702C7">
                <w:t>.</w:t>
              </w:r>
            </w:sdtContent>
          </w:sdt>
        </w:p>
      </w:tc>
      <w:tc>
        <w:tcPr>
          <w:tcW w:w="750" w:type="pct"/>
        </w:tcPr>
        <w:p w:rsidR="00907CBB" w:rsidRDefault="00107CB6">
          <w:pPr>
            <w:pStyle w:val="Footer"/>
            <w:jc w:val="right"/>
          </w:pPr>
          <w:r>
            <w:fldChar w:fldCharType="begin"/>
          </w:r>
          <w:r>
            <w:instrText xml:space="preserve"> PAGE  \* Arabic </w:instrText>
          </w:r>
          <w:r>
            <w:fldChar w:fldCharType="separate"/>
          </w:r>
          <w:r w:rsidR="00810EEF">
            <w:rPr>
              <w:noProof/>
            </w:rPr>
            <w:t>1</w:t>
          </w:r>
          <w:r>
            <w:fldChar w:fldCharType="end"/>
          </w:r>
        </w:p>
      </w:tc>
    </w:tr>
  </w:tbl>
  <w:p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1B3" w:rsidRDefault="00BC61B3">
      <w:r>
        <w:separator/>
      </w:r>
    </w:p>
    <w:p w:rsidR="00BC61B3" w:rsidRDefault="00BC61B3"/>
  </w:footnote>
  <w:footnote w:type="continuationSeparator" w:id="0">
    <w:p w:rsidR="00BC61B3" w:rsidRDefault="00BC61B3">
      <w:r>
        <w:continuationSeparator/>
      </w:r>
    </w:p>
    <w:p w:rsidR="00BC61B3" w:rsidRDefault="00BC6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BB" w:rsidRDefault="003702C7">
    <w:pPr>
      <w:pStyle w:val="Header"/>
    </w:pPr>
    <w:r>
      <w:rPr>
        <w:noProof/>
        <w:lang w:eastAsia="en-US"/>
      </w:rPr>
      <mc:AlternateContent>
        <mc:Choice Requires="wpg">
          <w:drawing>
            <wp:anchor distT="0" distB="0" distL="114300" distR="114300" simplePos="0" relativeHeight="251661312" behindDoc="1" locked="0" layoutInCell="1" allowOverlap="1" wp14:anchorId="7C9B2714" wp14:editId="673713C3">
              <wp:simplePos x="0" y="0"/>
              <wp:positionH relativeFrom="page">
                <wp:posOffset>323850</wp:posOffset>
              </wp:positionH>
              <wp:positionV relativeFrom="margin">
                <wp:align>center</wp:align>
              </wp:positionV>
              <wp:extent cx="228600" cy="9144000"/>
              <wp:effectExtent l="0" t="0" r="3175" b="635"/>
              <wp:wrapNone/>
              <wp:docPr id="1" name="Group 1"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6" name="Rectangle 6" descr="Decorative sidebar"/>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descr="Decorative sidebar"/>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E9FFE6" id="Group 1" o:spid="_x0000_s1026" alt="Decorative sidebar for cover page " style="position:absolute;margin-left:25.5pt;margin-top:0;width:18pt;height:10in;z-index:-25165516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">
              <v:rect id="Rectangle 6"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rect id="Rectangle 7"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o:lock v:ext="edit" aspectratio="t"/>
              </v:rec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3" name="Rectangle 3" descr="Decorative sidebar"/>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5C26FE9"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DxNHb9XQMAAB4LAAAO&#10;AAAAAAAAAAAAAAAAAC4CAABkcnMvZTJvRG9jLnhtbFBLAQItABQABgAIAAAAIQDmMrw13gAAAAkB&#10;AAAPAAAAAAAAAAAAAAAAALcFAABkcnMvZG93bnJldi54bWxQSwUGAAAAAAQABADzAAAAw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FD55731"/>
    <w:multiLevelType w:val="hybridMultilevel"/>
    <w:tmpl w:val="67E2C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3"/>
    <w:rsid w:val="000523D6"/>
    <w:rsid w:val="00067E02"/>
    <w:rsid w:val="00107CB6"/>
    <w:rsid w:val="0013333F"/>
    <w:rsid w:val="00133670"/>
    <w:rsid w:val="00193898"/>
    <w:rsid w:val="002B21AE"/>
    <w:rsid w:val="002C24D0"/>
    <w:rsid w:val="00312DD5"/>
    <w:rsid w:val="0033593E"/>
    <w:rsid w:val="003702C7"/>
    <w:rsid w:val="00427A78"/>
    <w:rsid w:val="004534A5"/>
    <w:rsid w:val="004566FA"/>
    <w:rsid w:val="00495232"/>
    <w:rsid w:val="004A4EC4"/>
    <w:rsid w:val="005331CA"/>
    <w:rsid w:val="005504AE"/>
    <w:rsid w:val="00660B21"/>
    <w:rsid w:val="00714CE5"/>
    <w:rsid w:val="00736E05"/>
    <w:rsid w:val="00810EEF"/>
    <w:rsid w:val="00822A8D"/>
    <w:rsid w:val="00831731"/>
    <w:rsid w:val="00852FE0"/>
    <w:rsid w:val="00874542"/>
    <w:rsid w:val="00907CBB"/>
    <w:rsid w:val="00913AE4"/>
    <w:rsid w:val="00976A9B"/>
    <w:rsid w:val="0099384F"/>
    <w:rsid w:val="009A32A1"/>
    <w:rsid w:val="00A72CC5"/>
    <w:rsid w:val="00B55F12"/>
    <w:rsid w:val="00B87079"/>
    <w:rsid w:val="00BB3D23"/>
    <w:rsid w:val="00BC61B3"/>
    <w:rsid w:val="00BF775E"/>
    <w:rsid w:val="00C41938"/>
    <w:rsid w:val="00C64B77"/>
    <w:rsid w:val="00CB5473"/>
    <w:rsid w:val="00DA0B66"/>
    <w:rsid w:val="00DF3FAA"/>
    <w:rsid w:val="00E279B8"/>
    <w:rsid w:val="00E756E6"/>
    <w:rsid w:val="00EA05B8"/>
    <w:rsid w:val="00EB203B"/>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4C610"/>
  <w15:chartTrackingRefBased/>
  <w15:docId w15:val="{0DA82A1F-C3BD-4B93-A48D-75C2C3B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qFormat/>
    <w:rsid w:val="003702C7"/>
    <w:pPr>
      <w:spacing w:after="0"/>
      <w:ind w:left="720" w:right="0"/>
      <w:contextualSpacing/>
    </w:pPr>
    <w:rPr>
      <w:rFonts w:ascii="Times New Roman" w:eastAsia="Times New Roman" w:hAnsi="Times New Roman" w:cs="Times New Roman"/>
      <w:kern w:val="0"/>
      <w:sz w:val="24"/>
      <w:szCs w:val="24"/>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1811">
      <w:bodyDiv w:val="1"/>
      <w:marLeft w:val="0"/>
      <w:marRight w:val="0"/>
      <w:marTop w:val="0"/>
      <w:marBottom w:val="0"/>
      <w:divBdr>
        <w:top w:val="none" w:sz="0" w:space="0" w:color="auto"/>
        <w:left w:val="none" w:sz="0" w:space="0" w:color="auto"/>
        <w:bottom w:val="none" w:sz="0" w:space="0" w:color="auto"/>
        <w:right w:val="none" w:sz="0" w:space="0" w:color="auto"/>
      </w:divBdr>
    </w:div>
    <w:div w:id="15480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son\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0F74237A841F9AAEEDACF79379BD1"/>
        <w:category>
          <w:name w:val="General"/>
          <w:gallery w:val="placeholder"/>
        </w:category>
        <w:types>
          <w:type w:val="bbPlcHdr"/>
        </w:types>
        <w:behaviors>
          <w:behavior w:val="content"/>
        </w:behaviors>
        <w:guid w:val="{7DBD0FA0-FBB7-41F9-95DE-D172B9ABD148}"/>
      </w:docPartPr>
      <w:docPartBody>
        <w:p w:rsidR="00BB25B3" w:rsidRDefault="00EB4E51">
          <w:pPr>
            <w:pStyle w:val="23F0F74237A841F9AAEEDACF79379BD1"/>
          </w:pPr>
          <w:r>
            <w:t>Probability</w:t>
          </w:r>
        </w:p>
      </w:docPartBody>
    </w:docPart>
    <w:docPart>
      <w:docPartPr>
        <w:name w:val="1C7FFDC0938645A29AF4859EF3B228CF"/>
        <w:category>
          <w:name w:val="General"/>
          <w:gallery w:val="placeholder"/>
        </w:category>
        <w:types>
          <w:type w:val="bbPlcHdr"/>
        </w:types>
        <w:behaviors>
          <w:behavior w:val="content"/>
        </w:behaviors>
        <w:guid w:val="{A146C32B-9770-4F48-9AD7-91FBBF4DC0AB}"/>
      </w:docPartPr>
      <w:docPartBody>
        <w:p w:rsidR="00BB25B3" w:rsidRDefault="003B222D" w:rsidP="003B222D">
          <w:pPr>
            <w:pStyle w:val="1C7FFDC0938645A29AF4859EF3B228CF"/>
          </w:pPr>
          <w:r>
            <w:t>company name</w:t>
          </w:r>
        </w:p>
      </w:docPartBody>
    </w:docPart>
    <w:docPart>
      <w:docPartPr>
        <w:name w:val="606ADF746EAC42EBA6D9AE9D5276D488"/>
        <w:category>
          <w:name w:val="General"/>
          <w:gallery w:val="placeholder"/>
        </w:category>
        <w:types>
          <w:type w:val="bbPlcHdr"/>
        </w:types>
        <w:behaviors>
          <w:behavior w:val="content"/>
        </w:behaviors>
        <w:guid w:val="{2797CC9C-02F4-46AF-8776-F5D61BF1A519}"/>
      </w:docPartPr>
      <w:docPartBody>
        <w:p w:rsidR="00BB25B3" w:rsidRDefault="003B222D" w:rsidP="003B222D">
          <w:pPr>
            <w:pStyle w:val="606ADF746EAC42EBA6D9AE9D5276D48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2D"/>
    <w:rsid w:val="003903CB"/>
    <w:rsid w:val="003B222D"/>
    <w:rsid w:val="00BB25B3"/>
    <w:rsid w:val="00D06A7D"/>
    <w:rsid w:val="00DD4FA5"/>
    <w:rsid w:val="00E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FDD6B0A6E499C8567B8E3AEE2CB4C">
    <w:name w:val="2E9FDD6B0A6E499C8567B8E3AEE2CB4C"/>
  </w:style>
  <w:style w:type="paragraph" w:customStyle="1" w:styleId="EB9C4F10258C4CEE82BE9899BA315B89">
    <w:name w:val="EB9C4F10258C4CEE82BE9899BA315B89"/>
  </w:style>
  <w:style w:type="paragraph" w:customStyle="1" w:styleId="6B265E96AAAA483A907942B6DAB1CF5D">
    <w:name w:val="6B265E96AAAA483A907942B6DAB1CF5D"/>
  </w:style>
  <w:style w:type="paragraph" w:customStyle="1" w:styleId="FE5F7E2B1B4C49F086D9DA28D949A8F1">
    <w:name w:val="FE5F7E2B1B4C49F086D9DA28D949A8F1"/>
  </w:style>
  <w:style w:type="paragraph" w:customStyle="1" w:styleId="79FE2AC1C99443DABAE9520F1C46C4F1">
    <w:name w:val="79FE2AC1C99443DABAE9520F1C46C4F1"/>
  </w:style>
  <w:style w:type="paragraph" w:customStyle="1" w:styleId="218E56F3A5A94B868E40A6234330F188">
    <w:name w:val="218E56F3A5A94B868E40A6234330F188"/>
  </w:style>
  <w:style w:type="paragraph" w:customStyle="1" w:styleId="6FB12BD143F4401DB10EF16324355120">
    <w:name w:val="6FB12BD143F4401DB10EF16324355120"/>
  </w:style>
  <w:style w:type="paragraph" w:customStyle="1" w:styleId="85AEFF4F70D9477A9E43E655443E5805">
    <w:name w:val="85AEFF4F70D9477A9E43E655443E5805"/>
  </w:style>
  <w:style w:type="paragraph" w:customStyle="1" w:styleId="E3191215554D498BA54F265EC3CD4B8B">
    <w:name w:val="E3191215554D498BA54F265EC3CD4B8B"/>
  </w:style>
  <w:style w:type="paragraph" w:customStyle="1" w:styleId="60873310BADE4256B6EA11990C83C4AE">
    <w:name w:val="60873310BADE4256B6EA11990C83C4AE"/>
  </w:style>
  <w:style w:type="paragraph" w:customStyle="1" w:styleId="089C0100FADF443586955B3EB245AA95">
    <w:name w:val="089C0100FADF443586955B3EB245AA95"/>
  </w:style>
  <w:style w:type="paragraph" w:customStyle="1" w:styleId="F211C5DDF60D45D5B5C40B3B09B11BCE">
    <w:name w:val="F211C5DDF60D45D5B5C40B3B09B11BCE"/>
  </w:style>
  <w:style w:type="paragraph" w:customStyle="1" w:styleId="B2B24825CF4B4E658D5D3D85569F0A36">
    <w:name w:val="B2B24825CF4B4E658D5D3D85569F0A36"/>
  </w:style>
  <w:style w:type="paragraph" w:customStyle="1" w:styleId="84384956AF3F4BF7AF73B50ADEE54B27">
    <w:name w:val="84384956AF3F4BF7AF73B50ADEE54B27"/>
  </w:style>
  <w:style w:type="paragraph" w:customStyle="1" w:styleId="2E27A9761AB64CCE8E76F58CDA8F8B3D">
    <w:name w:val="2E27A9761AB64CCE8E76F58CDA8F8B3D"/>
  </w:style>
  <w:style w:type="paragraph" w:customStyle="1" w:styleId="991835329F0849DE931DB0A5440C8840">
    <w:name w:val="991835329F0849DE931DB0A5440C8840"/>
  </w:style>
  <w:style w:type="paragraph" w:customStyle="1" w:styleId="6A6CCC628C92410590670AC24CCF7D66">
    <w:name w:val="6A6CCC628C92410590670AC24CCF7D66"/>
  </w:style>
  <w:style w:type="paragraph" w:customStyle="1" w:styleId="C2FB51541B714F2C99C35F78B1E57A17">
    <w:name w:val="C2FB51541B714F2C99C35F78B1E57A17"/>
  </w:style>
  <w:style w:type="paragraph" w:customStyle="1" w:styleId="7DF67EE6BE4346B4BB193799898DD4D5">
    <w:name w:val="7DF67EE6BE4346B4BB193799898DD4D5"/>
  </w:style>
  <w:style w:type="paragraph" w:customStyle="1" w:styleId="C02B90A884964DE5A2B263FCAA8BE0B5">
    <w:name w:val="C02B90A884964DE5A2B263FCAA8BE0B5"/>
  </w:style>
  <w:style w:type="paragraph" w:customStyle="1" w:styleId="DA05BF132EF84C658EC34A08FF0960F1">
    <w:name w:val="DA05BF132EF84C658EC34A08FF0960F1"/>
  </w:style>
  <w:style w:type="paragraph" w:customStyle="1" w:styleId="707391DA82834E2F8B5EADC583758743">
    <w:name w:val="707391DA82834E2F8B5EADC583758743"/>
  </w:style>
  <w:style w:type="paragraph" w:customStyle="1" w:styleId="4BAE79F137554C6892E404349C54B0FC">
    <w:name w:val="4BAE79F137554C6892E404349C54B0FC"/>
  </w:style>
  <w:style w:type="paragraph" w:customStyle="1" w:styleId="82A38B4DE3A6423183B6B90B4ABEDD27">
    <w:name w:val="82A38B4DE3A6423183B6B90B4ABEDD27"/>
  </w:style>
  <w:style w:type="paragraph" w:customStyle="1" w:styleId="9E9947F6E8344218A2B9375E20CFD962">
    <w:name w:val="9E9947F6E8344218A2B9375E20CFD962"/>
  </w:style>
  <w:style w:type="paragraph" w:customStyle="1" w:styleId="9D4049CB4AF74A6B823B40C142FB0BAF">
    <w:name w:val="9D4049CB4AF74A6B823B40C142FB0BAF"/>
  </w:style>
  <w:style w:type="paragraph" w:customStyle="1" w:styleId="D02BB1466C7A489DA845E788CC19496D">
    <w:name w:val="D02BB1466C7A489DA845E788CC19496D"/>
  </w:style>
  <w:style w:type="paragraph" w:customStyle="1" w:styleId="C4C27F2A515542C39526AD17495CE01E">
    <w:name w:val="C4C27F2A515542C39526AD17495CE01E"/>
  </w:style>
  <w:style w:type="paragraph" w:customStyle="1" w:styleId="9E99D6F47B0348D2B218659CA9BB1CDA">
    <w:name w:val="9E99D6F47B0348D2B218659CA9BB1CDA"/>
  </w:style>
  <w:style w:type="paragraph" w:customStyle="1" w:styleId="1F1770550BC64A6AB60E4EB662B0F52E">
    <w:name w:val="1F1770550BC64A6AB60E4EB662B0F52E"/>
  </w:style>
  <w:style w:type="paragraph" w:customStyle="1" w:styleId="3655D592E3E24472A9B9FA3671CF7382">
    <w:name w:val="3655D592E3E24472A9B9FA3671CF7382"/>
  </w:style>
  <w:style w:type="paragraph" w:customStyle="1" w:styleId="66513F7D0B1647169C441598BDBC5423">
    <w:name w:val="66513F7D0B1647169C441598BDBC5423"/>
  </w:style>
  <w:style w:type="paragraph" w:customStyle="1" w:styleId="1AAC80919AA54659BE511A093AE949D9">
    <w:name w:val="1AAC80919AA54659BE511A093AE949D9"/>
  </w:style>
  <w:style w:type="paragraph" w:customStyle="1" w:styleId="221CE52F4E5E4ACD8CA8D84AAE1A43D1">
    <w:name w:val="221CE52F4E5E4ACD8CA8D84AAE1A43D1"/>
  </w:style>
  <w:style w:type="paragraph" w:customStyle="1" w:styleId="08F00F9EE8D04AA694936B3E10FF1C3C">
    <w:name w:val="08F00F9EE8D04AA694936B3E10FF1C3C"/>
  </w:style>
  <w:style w:type="paragraph" w:customStyle="1" w:styleId="CB67E84E985C4E2288618D03F1238897">
    <w:name w:val="CB67E84E985C4E2288618D03F1238897"/>
  </w:style>
  <w:style w:type="paragraph" w:customStyle="1" w:styleId="B1AED6832B334844B0FFAC6E259233A6">
    <w:name w:val="B1AED6832B334844B0FFAC6E259233A6"/>
  </w:style>
  <w:style w:type="paragraph" w:customStyle="1" w:styleId="E02E6DCB4A3E4435B02E00EF159975FB">
    <w:name w:val="E02E6DCB4A3E4435B02E00EF159975FB"/>
  </w:style>
  <w:style w:type="paragraph" w:customStyle="1" w:styleId="097FDACE7E7C4A8DB9F90C800953CD63">
    <w:name w:val="097FDACE7E7C4A8DB9F90C800953CD63"/>
  </w:style>
  <w:style w:type="paragraph" w:customStyle="1" w:styleId="2170B36E4A3C40D78A401FBBD221EAD2">
    <w:name w:val="2170B36E4A3C40D78A401FBBD221EAD2"/>
  </w:style>
  <w:style w:type="paragraph" w:customStyle="1" w:styleId="EF5083348885475F9B1DBA1AA11FA92E">
    <w:name w:val="EF5083348885475F9B1DBA1AA11FA92E"/>
  </w:style>
  <w:style w:type="paragraph" w:customStyle="1" w:styleId="2DD245AF96594A7EB4FA66919CC92A85">
    <w:name w:val="2DD245AF96594A7EB4FA66919CC92A85"/>
  </w:style>
  <w:style w:type="paragraph" w:customStyle="1" w:styleId="5C1A868573D2409D839FCB493BC5E267">
    <w:name w:val="5C1A868573D2409D839FCB493BC5E267"/>
  </w:style>
  <w:style w:type="paragraph" w:customStyle="1" w:styleId="39D3A42D709E4B30B8E4F15BF770F91D">
    <w:name w:val="39D3A42D709E4B30B8E4F15BF770F91D"/>
  </w:style>
  <w:style w:type="paragraph" w:customStyle="1" w:styleId="10A5BEDB25F34B2EADAA925F59C83C10">
    <w:name w:val="10A5BEDB25F34B2EADAA925F59C83C10"/>
  </w:style>
  <w:style w:type="paragraph" w:customStyle="1" w:styleId="91FA73F04DF1454399C1BF252B4F551D">
    <w:name w:val="91FA73F04DF1454399C1BF252B4F551D"/>
  </w:style>
  <w:style w:type="paragraph" w:customStyle="1" w:styleId="E9CD4BF63EF847A988DE777917E4BC66">
    <w:name w:val="E9CD4BF63EF847A988DE777917E4BC66"/>
  </w:style>
  <w:style w:type="paragraph" w:customStyle="1" w:styleId="3B5172BB0E974005A3C5C49B61036159">
    <w:name w:val="3B5172BB0E974005A3C5C49B61036159"/>
  </w:style>
  <w:style w:type="paragraph" w:customStyle="1" w:styleId="70D8597F69A5417B95C03C6D65F88AD7">
    <w:name w:val="70D8597F69A5417B95C03C6D65F88AD7"/>
  </w:style>
  <w:style w:type="character" w:styleId="Strong">
    <w:name w:val="Strong"/>
    <w:basedOn w:val="DefaultParagraphFont"/>
    <w:uiPriority w:val="1"/>
    <w:qFormat/>
    <w:rPr>
      <w:b/>
      <w:bCs/>
    </w:rPr>
  </w:style>
  <w:style w:type="paragraph" w:customStyle="1" w:styleId="244A90D8C6B747D7A8A3A20D911D7810">
    <w:name w:val="244A90D8C6B747D7A8A3A20D911D7810"/>
  </w:style>
  <w:style w:type="paragraph" w:customStyle="1" w:styleId="0B78F9BE855342FD980E7351C7EEEA12">
    <w:name w:val="0B78F9BE855342FD980E7351C7EEEA12"/>
  </w:style>
  <w:style w:type="paragraph" w:customStyle="1" w:styleId="150C483D093041CE802920EB12AE6EE9">
    <w:name w:val="150C483D093041CE802920EB12AE6EE9"/>
  </w:style>
  <w:style w:type="paragraph" w:customStyle="1" w:styleId="868CC225F0A84F5BB56615AB0ADB0A8F">
    <w:name w:val="868CC225F0A84F5BB56615AB0ADB0A8F"/>
  </w:style>
  <w:style w:type="paragraph" w:customStyle="1" w:styleId="C6BD77975E3F485ABA568684235451E7">
    <w:name w:val="C6BD77975E3F485ABA568684235451E7"/>
  </w:style>
  <w:style w:type="paragraph" w:customStyle="1" w:styleId="BBF3CDA3E9AF45DDB351346B08426448">
    <w:name w:val="BBF3CDA3E9AF45DDB351346B08426448"/>
  </w:style>
  <w:style w:type="paragraph" w:customStyle="1" w:styleId="22D22CC10AC04AABBA54CDCA65718A72">
    <w:name w:val="22D22CC10AC04AABBA54CDCA65718A72"/>
  </w:style>
  <w:style w:type="paragraph" w:customStyle="1" w:styleId="50F34BB778B146E8BD0A6645BEEDE717">
    <w:name w:val="50F34BB778B146E8BD0A6645BEEDE717"/>
  </w:style>
  <w:style w:type="paragraph" w:customStyle="1" w:styleId="EFB50B41210A4B03BCC7E1259D75976F">
    <w:name w:val="EFB50B41210A4B03BCC7E1259D75976F"/>
  </w:style>
  <w:style w:type="paragraph" w:customStyle="1" w:styleId="142A0F57D90E4EAB8C7184ADEA104939">
    <w:name w:val="142A0F57D90E4EAB8C7184ADEA104939"/>
  </w:style>
  <w:style w:type="paragraph" w:customStyle="1" w:styleId="E728ECB265D44CD79F34F0417FF221D5">
    <w:name w:val="E728ECB265D44CD79F34F0417FF221D5"/>
  </w:style>
  <w:style w:type="paragraph" w:customStyle="1" w:styleId="77DAACCD7F6247BC985B37ADD4DD9842">
    <w:name w:val="77DAACCD7F6247BC985B37ADD4DD9842"/>
  </w:style>
  <w:style w:type="paragraph" w:customStyle="1" w:styleId="D5C1889CC82F465CAA27F849D01F6437">
    <w:name w:val="D5C1889CC82F465CAA27F849D01F6437"/>
  </w:style>
  <w:style w:type="paragraph" w:customStyle="1" w:styleId="128B4C96EECF4B92A5FDB616612A5DB2">
    <w:name w:val="128B4C96EECF4B92A5FDB616612A5DB2"/>
  </w:style>
  <w:style w:type="paragraph" w:customStyle="1" w:styleId="F542F554A8BE48829AB4193AA3CD3F2E">
    <w:name w:val="F542F554A8BE48829AB4193AA3CD3F2E"/>
  </w:style>
  <w:style w:type="paragraph" w:customStyle="1" w:styleId="C0C20BE950BD4F44A85D0499C1F22062">
    <w:name w:val="C0C20BE950BD4F44A85D0499C1F22062"/>
  </w:style>
  <w:style w:type="paragraph" w:customStyle="1" w:styleId="15AA8A2A524F459B83719B1E823FB78C">
    <w:name w:val="15AA8A2A524F459B83719B1E823FB78C"/>
  </w:style>
  <w:style w:type="paragraph" w:customStyle="1" w:styleId="7DC5BB1495C5443B8103AEE2B5AB292B">
    <w:name w:val="7DC5BB1495C5443B8103AEE2B5AB292B"/>
  </w:style>
  <w:style w:type="paragraph" w:customStyle="1" w:styleId="572F1E6C19B94768A8D06D9DE69B2EF4">
    <w:name w:val="572F1E6C19B94768A8D06D9DE69B2EF4"/>
  </w:style>
  <w:style w:type="paragraph" w:customStyle="1" w:styleId="34571CB906B74A3EA9E53B8DDC14CAD9">
    <w:name w:val="34571CB906B74A3EA9E53B8DDC14CAD9"/>
  </w:style>
  <w:style w:type="paragraph" w:customStyle="1" w:styleId="76A72AAF216C430DA427047FB497BA60">
    <w:name w:val="76A72AAF216C430DA427047FB497BA60"/>
  </w:style>
  <w:style w:type="paragraph" w:customStyle="1" w:styleId="F6EFF9E1F6BA411EA171A1B0A9280618">
    <w:name w:val="F6EFF9E1F6BA411EA171A1B0A9280618"/>
  </w:style>
  <w:style w:type="paragraph" w:customStyle="1" w:styleId="8854390A829E471BA792CA473978AF45">
    <w:name w:val="8854390A829E471BA792CA473978AF45"/>
  </w:style>
  <w:style w:type="paragraph" w:customStyle="1" w:styleId="657E3AF9AAF540DDB4D05A249CEAE167">
    <w:name w:val="657E3AF9AAF540DDB4D05A249CEAE167"/>
  </w:style>
  <w:style w:type="paragraph" w:customStyle="1" w:styleId="2C6AA0CF786942B1B70D29CC9D922BB2">
    <w:name w:val="2C6AA0CF786942B1B70D29CC9D922BB2"/>
  </w:style>
  <w:style w:type="paragraph" w:customStyle="1" w:styleId="D2029976FE354379A93897F6E5ECCE60">
    <w:name w:val="D2029976FE354379A93897F6E5ECCE60"/>
  </w:style>
  <w:style w:type="paragraph" w:customStyle="1" w:styleId="88C7F59452F54217AA9A24EE907813B9">
    <w:name w:val="88C7F59452F54217AA9A24EE907813B9"/>
  </w:style>
  <w:style w:type="paragraph" w:customStyle="1" w:styleId="8DE1253591204670B83555FC5A2BBF73">
    <w:name w:val="8DE1253591204670B83555FC5A2BBF73"/>
  </w:style>
  <w:style w:type="paragraph" w:customStyle="1" w:styleId="22E0C837636A41EF8358DC1C5D109D1A">
    <w:name w:val="22E0C837636A41EF8358DC1C5D109D1A"/>
  </w:style>
  <w:style w:type="paragraph" w:customStyle="1" w:styleId="ADBB8A89A247473995AF6B3733827A79">
    <w:name w:val="ADBB8A89A247473995AF6B3733827A79"/>
  </w:style>
  <w:style w:type="paragraph" w:customStyle="1" w:styleId="C1CDEAB514DF454587021F2727584185">
    <w:name w:val="C1CDEAB514DF454587021F2727584185"/>
  </w:style>
  <w:style w:type="paragraph" w:customStyle="1" w:styleId="F57C0AC2B8BB4797AF51BBB87AE0504A">
    <w:name w:val="F57C0AC2B8BB4797AF51BBB87AE0504A"/>
  </w:style>
  <w:style w:type="paragraph" w:customStyle="1" w:styleId="0920921944AE4C52B9FA8A69957862BC">
    <w:name w:val="0920921944AE4C52B9FA8A69957862BC"/>
  </w:style>
  <w:style w:type="paragraph" w:customStyle="1" w:styleId="34687E7BC1FD4414B43CA44805D073D9">
    <w:name w:val="34687E7BC1FD4414B43CA44805D073D9"/>
  </w:style>
  <w:style w:type="paragraph" w:customStyle="1" w:styleId="11A22E62BA504847AFC43DAA1F958130">
    <w:name w:val="11A22E62BA504847AFC43DAA1F958130"/>
  </w:style>
  <w:style w:type="paragraph" w:customStyle="1" w:styleId="8A4EF731EB934D7987F263BA90672506">
    <w:name w:val="8A4EF731EB934D7987F263BA90672506"/>
  </w:style>
  <w:style w:type="paragraph" w:customStyle="1" w:styleId="FC554D66DDA7480CBDDC75A71BBC2C95">
    <w:name w:val="FC554D66DDA7480CBDDC75A71BBC2C95"/>
  </w:style>
  <w:style w:type="paragraph" w:customStyle="1" w:styleId="E5751D664AEB4B1EB6C0A490188198E8">
    <w:name w:val="E5751D664AEB4B1EB6C0A490188198E8"/>
  </w:style>
  <w:style w:type="paragraph" w:customStyle="1" w:styleId="9F5AF10138BB4D43AEBA50911DD3283D">
    <w:name w:val="9F5AF10138BB4D43AEBA50911DD3283D"/>
  </w:style>
  <w:style w:type="paragraph" w:customStyle="1" w:styleId="0B849D929DEF4E3BA32EE5ABED105079">
    <w:name w:val="0B849D929DEF4E3BA32EE5ABED105079"/>
  </w:style>
  <w:style w:type="paragraph" w:customStyle="1" w:styleId="1C965A9D23B744D59B7B819DE4A9DAD0">
    <w:name w:val="1C965A9D23B744D59B7B819DE4A9DAD0"/>
  </w:style>
  <w:style w:type="paragraph" w:customStyle="1" w:styleId="9B0A37E720024AAD829357B0F9466CC3">
    <w:name w:val="9B0A37E720024AAD829357B0F9466CC3"/>
  </w:style>
  <w:style w:type="paragraph" w:customStyle="1" w:styleId="8E7E1BEDEEA94749A79AA5B31772274D">
    <w:name w:val="8E7E1BEDEEA94749A79AA5B31772274D"/>
  </w:style>
  <w:style w:type="paragraph" w:customStyle="1" w:styleId="C3793C97796C4FEBA3790B41E692B59D">
    <w:name w:val="C3793C97796C4FEBA3790B41E692B59D"/>
  </w:style>
  <w:style w:type="paragraph" w:customStyle="1" w:styleId="25FCE2041DF642D89AE547FF486560D6">
    <w:name w:val="25FCE2041DF642D89AE547FF486560D6"/>
  </w:style>
  <w:style w:type="paragraph" w:customStyle="1" w:styleId="4AB226882C894A7E9332BA4F2F20B32E">
    <w:name w:val="4AB226882C894A7E9332BA4F2F20B32E"/>
  </w:style>
  <w:style w:type="paragraph" w:customStyle="1" w:styleId="D876484C7A954230B354949EDE985783">
    <w:name w:val="D876484C7A954230B354949EDE985783"/>
  </w:style>
  <w:style w:type="paragraph" w:customStyle="1" w:styleId="23F0F74237A841F9AAEEDACF79379BD1">
    <w:name w:val="23F0F74237A841F9AAEEDACF79379BD1"/>
  </w:style>
  <w:style w:type="paragraph" w:customStyle="1" w:styleId="A9C24A5DC7B944ACA233753C8E20D145">
    <w:name w:val="A9C24A5DC7B944ACA233753C8E20D145"/>
  </w:style>
  <w:style w:type="paragraph" w:customStyle="1" w:styleId="2E7D4712F69E471090EAA650766F198F">
    <w:name w:val="2E7D4712F69E471090EAA650766F198F"/>
  </w:style>
  <w:style w:type="paragraph" w:customStyle="1" w:styleId="210334E11F89467D995F25244083FBC4">
    <w:name w:val="210334E11F89467D995F25244083FBC4"/>
  </w:style>
  <w:style w:type="paragraph" w:customStyle="1" w:styleId="2EF50CD29FED4B5F84B486B1B0BC0332">
    <w:name w:val="2EF50CD29FED4B5F84B486B1B0BC0332"/>
  </w:style>
  <w:style w:type="paragraph" w:customStyle="1" w:styleId="DD74F508098E42CE8BEE565CE7566A47">
    <w:name w:val="DD74F508098E42CE8BEE565CE7566A47"/>
  </w:style>
  <w:style w:type="paragraph" w:customStyle="1" w:styleId="0816E6F960384A50AA0CFF850A7D879B">
    <w:name w:val="0816E6F960384A50AA0CFF850A7D879B"/>
  </w:style>
  <w:style w:type="paragraph" w:customStyle="1" w:styleId="7C4DA7D68D9148D39B8035E2E0FB7937">
    <w:name w:val="7C4DA7D68D9148D39B8035E2E0FB7937"/>
  </w:style>
  <w:style w:type="paragraph" w:customStyle="1" w:styleId="1A0FA62F861F499A98E7AD04D4ACE7D3">
    <w:name w:val="1A0FA62F861F499A98E7AD04D4ACE7D3"/>
  </w:style>
  <w:style w:type="paragraph" w:customStyle="1" w:styleId="65AED03E6C7040BAB214BAF220CAE6FD">
    <w:name w:val="65AED03E6C7040BAB214BAF220CAE6FD"/>
  </w:style>
  <w:style w:type="paragraph" w:customStyle="1" w:styleId="A3C5235C861740BBB4E474EF7C4ADD30">
    <w:name w:val="A3C5235C861740BBB4E474EF7C4ADD30"/>
  </w:style>
  <w:style w:type="paragraph" w:customStyle="1" w:styleId="CC61A11F3B31409E9EC42121820F9519">
    <w:name w:val="CC61A11F3B31409E9EC42121820F9519"/>
  </w:style>
  <w:style w:type="paragraph" w:customStyle="1" w:styleId="7AEEADAC80B94BD38FE3E2FDD4F3D1EE">
    <w:name w:val="7AEEADAC80B94BD38FE3E2FDD4F3D1EE"/>
  </w:style>
  <w:style w:type="paragraph" w:customStyle="1" w:styleId="3DE1176082044D5883CF2F654E90C1D3">
    <w:name w:val="3DE1176082044D5883CF2F654E90C1D3"/>
  </w:style>
  <w:style w:type="paragraph" w:customStyle="1" w:styleId="67CD375B3B844A2990330F86A7C5CC84">
    <w:name w:val="67CD375B3B844A2990330F86A7C5CC84"/>
  </w:style>
  <w:style w:type="paragraph" w:customStyle="1" w:styleId="1C7FFDC0938645A29AF4859EF3B228CF">
    <w:name w:val="1C7FFDC0938645A29AF4859EF3B228CF"/>
    <w:rsid w:val="003B222D"/>
  </w:style>
  <w:style w:type="paragraph" w:customStyle="1" w:styleId="606ADF746EAC42EBA6D9AE9D5276D488">
    <w:name w:val="606ADF746EAC42EBA6D9AE9D5276D488"/>
    <w:rsid w:val="003B222D"/>
  </w:style>
  <w:style w:type="paragraph" w:customStyle="1" w:styleId="78A921C640B0461083738C2780A399F8">
    <w:name w:val="78A921C640B0461083738C2780A399F8"/>
    <w:rsid w:val="00BB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Season 2018-19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Version 0.1</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Thomson, Jennifer</dc:creator>
  <cp:keywords>.</cp:keywords>
  <cp:lastModifiedBy>Thomson, Jennifer</cp:lastModifiedBy>
  <cp:revision>2</cp:revision>
  <dcterms:created xsi:type="dcterms:W3CDTF">2019-01-22T22:54:00Z</dcterms:created>
  <dcterms:modified xsi:type="dcterms:W3CDTF">2019-01-22T22:54:00Z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